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34F4C20C" w:rsidRDefault="00821F51" w14:paraId="672A6659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34F4C20C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4F4C20C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34F4C20C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34F4C20C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4F4C20C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275"/>
        <w:gridCol w:w="1151"/>
        <w:gridCol w:w="1521"/>
        <w:gridCol w:w="1218"/>
        <w:gridCol w:w="1221"/>
      </w:tblGrid>
      <w:tr xmlns:wp14="http://schemas.microsoft.com/office/word/2010/wordml" w:rsidRPr="005C100B" w:rsidR="005C100B" w:rsidTr="3CD1600A" w14:paraId="5895822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7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34F4C20C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1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75D52" w:rsidR="005C100B" w:rsidP="089264FB" w:rsidRDefault="00075D52" w14:paraId="283CEFAC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089264FB" w:rsidR="089264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Socjologia Sztuki</w:t>
            </w:r>
          </w:p>
        </w:tc>
      </w:tr>
      <w:tr xmlns:wp14="http://schemas.microsoft.com/office/word/2010/wordml" w:rsidRPr="00075D52" w:rsidR="005C100B" w:rsidTr="3CD1600A" w14:paraId="64C3E2F6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75D52" w:rsidR="005C100B" w:rsidP="34F4C20C" w:rsidRDefault="00075D52" w14:paraId="2B588094" wp14:textId="1DEDF8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SM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/O/I/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A.3</w:t>
            </w:r>
          </w:p>
        </w:tc>
        <w:tc>
          <w:tcPr>
            <w:tcW w:w="1275" w:type="dxa"/>
            <w:vMerge/>
            <w:tcMar>
              <w:left w:w="28" w:type="dxa"/>
              <w:right w:w="28" w:type="dxa"/>
            </w:tcMar>
            <w:vAlign w:val="center"/>
          </w:tcPr>
          <w:p w:rsidRPr="00075D52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</w:p>
        </w:tc>
        <w:tc>
          <w:tcPr>
            <w:tcW w:w="511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75D52" w:rsidR="005C100B" w:rsidP="089264FB" w:rsidRDefault="00075D52" w14:paraId="54C9E4BA" wp14:textId="77777777" wp14:noSpellErr="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</w:pPr>
            <w:r w:rsidRPr="089264FB" w:rsidR="089264F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  <w:t>Sociology of Art</w:t>
            </w:r>
          </w:p>
        </w:tc>
      </w:tr>
      <w:tr xmlns:wp14="http://schemas.microsoft.com/office/word/2010/wordml" w:rsidRPr="005C100B" w:rsidR="005C100B" w:rsidTr="3CD1600A" w14:paraId="3CF1D5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13A990D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CD1600A" w:rsidRDefault="00664A8D" w14:paraId="0209F0EF" wp14:textId="7119248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CD1600A" w:rsidR="410DC8F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3CD1600A" w:rsidR="62E0DAF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3CD1600A" w:rsidR="410DC8F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olski</w:t>
            </w:r>
            <w:r w:rsidRPr="3CD1600A" w:rsidR="410DC8F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xmlns:wp14="http://schemas.microsoft.com/office/word/2010/wordml" w:rsidRPr="005C100B" w:rsidR="005C100B" w:rsidTr="3CD1600A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7143536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3CD1600A" w:rsidRDefault="00664A8D" w14:paraId="3E5C38F0" wp14:textId="1E6E2A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CD1600A" w:rsidR="2D7FFFE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2020/2021</w:t>
            </w:r>
          </w:p>
        </w:tc>
      </w:tr>
      <w:tr xmlns:wp14="http://schemas.microsoft.com/office/word/2010/wordml" w:rsidRPr="005C100B" w:rsidR="005C100B" w:rsidTr="3CD1600A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02EB378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CD1600A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50AA43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34F4C20C" w:rsidRDefault="00664A8D" w14:paraId="3DC80EA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3CD1600A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34F4C20C" w:rsidRDefault="005C100B" w14:paraId="6A05A8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CD1600A" w14:paraId="603BD20D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448A1CE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410DC8F4" w:rsidRDefault="00664A8D" w14:paraId="5C765354" wp14:textId="03D66A8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0DC8F4" w:rsidR="410DC8F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10DC8F4" w:rsidR="410DC8F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3CD1600A" w14:paraId="5CAA60D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046DB9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410DC8F4" w:rsidRDefault="00664A8D" w14:paraId="252686D8" wp14:textId="7478331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0DC8F4" w:rsidR="410DC8F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410DC8F4" w:rsidR="410DC8F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gólnoakademicki </w:t>
            </w:r>
          </w:p>
        </w:tc>
      </w:tr>
      <w:tr xmlns:wp14="http://schemas.microsoft.com/office/word/2010/wordml" w:rsidRPr="005C100B" w:rsidR="005C100B" w:rsidTr="3CD1600A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7C3992E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410DC8F4" w:rsidRDefault="00664A8D" w14:paraId="004FEDC0" wp14:textId="1D31970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0DC8F4" w:rsidR="410DC8F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xmlns:wp14="http://schemas.microsoft.com/office/word/2010/wordml" w:rsidRPr="005C100B" w:rsidR="005C100B" w:rsidTr="3CD1600A" w14:paraId="29C4E3C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19ED7E1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64A8D" w:rsidR="005C100B" w:rsidP="34F4C20C" w:rsidRDefault="00075D52" w14:paraId="13FABD8D" wp14:textId="0EDA1A4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</w:tr>
      <w:tr xmlns:wp14="http://schemas.microsoft.com/office/word/2010/wordml" w:rsidRPr="005C100B" w:rsidR="005C100B" w:rsidTr="3CD1600A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41C8F39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CD1600A" w14:paraId="5A73E62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270D79D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664A8D" w14:paraId="5B8CD4D2" wp14:textId="2A8DB7E2">
            <w:pPr>
              <w:pStyle w:val="Normalny"/>
              <w:ind w:lef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A.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Grupa zajęć podstawowych</w:t>
            </w:r>
          </w:p>
        </w:tc>
      </w:tr>
      <w:tr xmlns:wp14="http://schemas.microsoft.com/office/word/2010/wordml" w:rsidRPr="005C100B" w:rsidR="005C100B" w:rsidTr="3CD1600A" w14:paraId="1A00278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12484B8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664A8D" w14:paraId="75065D86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3CD1600A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3CD1600A" w14:paraId="6DD53B6A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664A8D" w14:paraId="028B0089" wp14:textId="4C16463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664A8D" w14:paraId="11EA24D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2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3CD1600A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23D11BF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093F13B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3CD1600A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3CD1600A" w14:paraId="2AD1C9F0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34F4C20C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34F4C20C" w:rsidRDefault="005B26D3" w14:paraId="1D8C56F9" wp14:textId="540FB2D6" wp14:noSpellErr="1">
            <w:pPr>
              <w:spacing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B26D3" w14:paraId="76D92D22" wp14:textId="68AA52D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3CD1600A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34F4C20C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3DEEC669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41CA403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3CD1600A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34F4C20C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10DC8F4" w:rsidRDefault="005C100B" w14:paraId="45FB0818" wp14:textId="0E8A40B5">
            <w:pPr>
              <w:pStyle w:val="Normalny"/>
              <w:spacing w:line="276" w:lineRule="auto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410DC8F4" w:rsidR="410DC8F4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</w:t>
            </w:r>
            <w:r w:rsidRPr="410DC8F4" w:rsidR="410DC8F4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35763901" wp14:textId="3AF790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3CD1600A" w14:paraId="3656CE3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036AA94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B26D3" w14:paraId="081C902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xmlns:wp14="http://schemas.microsoft.com/office/word/2010/wordml" w:rsidRPr="005C100B" w:rsidR="005C100B" w:rsidTr="3CD1600A" w14:paraId="6191DB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7B07BA3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049F31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CD1600A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62486C0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CD1600A" w14:paraId="5F3E47B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46E4C11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4101652C" wp14:textId="1EEAD23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Wydział Sztuki, Katedra Malarstwa i Rysunku</w:t>
            </w:r>
          </w:p>
        </w:tc>
      </w:tr>
      <w:tr xmlns:wp14="http://schemas.microsoft.com/office/word/2010/wordml" w:rsidRPr="005C100B" w:rsidR="005C100B" w:rsidTr="3CD1600A" w14:paraId="1F4F808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69C2AF6E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4B99056E" wp14:textId="5BB2E1EB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Kazimierz M. </w:t>
            </w: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5C100B" w:rsidTr="3CD1600A" w14:paraId="3A1D97D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739D4C0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1299C43A" wp14:textId="34D1E17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Kazimierz M. </w:t>
            </w: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5C100B" w:rsidTr="3CD1600A" w14:paraId="5BFB20A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4DDBEF00" wp14:textId="16D44010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.uniwersytetradom.pl </w:t>
            </w:r>
          </w:p>
        </w:tc>
      </w:tr>
      <w:tr xmlns:wp14="http://schemas.microsoft.com/office/word/2010/wordml" w:rsidRPr="00075D52" w:rsidR="005C100B" w:rsidTr="3CD1600A" w14:paraId="51CE3315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E131A2" w:rsidR="005C100B" w:rsidP="34F4C20C" w:rsidRDefault="005C100B" w14:paraId="3672D10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</w:pP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Adres</w:t>
            </w:r>
            <w:proofErr w:type="spellEnd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e-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mail</w:t>
            </w:r>
            <w:proofErr w:type="spellEnd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telefon</w:t>
            </w:r>
            <w:proofErr w:type="spellEnd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koordynatora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B26D3" w:rsidR="005C100B" w:rsidP="410DC8F4" w:rsidRDefault="005C100B" w14:paraId="3461D779" wp14:textId="7F79A00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</w:pPr>
            <w:r w:rsidRPr="410DC8F4" w:rsidR="410DC8F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 w:eastAsia="en-US"/>
              </w:rPr>
              <w:t>k.lyszcz@uthrad.pl, tel. 3617882</w:t>
            </w:r>
          </w:p>
        </w:tc>
      </w:tr>
    </w:tbl>
    <w:p xmlns:wp14="http://schemas.microsoft.com/office/word/2010/wordml" w:rsidRPr="005B26D3" w:rsidR="00827EEE" w:rsidP="34F4C20C" w:rsidRDefault="00827EEE" w14:paraId="3CF2D8B6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</w:pPr>
    </w:p>
    <w:p xmlns:wp14="http://schemas.microsoft.com/office/word/2010/wordml" w:rsidRPr="005B26D3" w:rsidR="00827EEE" w:rsidP="34F4C20C" w:rsidRDefault="00827EEE" w14:paraId="0FB78278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</w:pPr>
      <w:r w:rsidRPr="34F4C20C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  <w:lang w:val="de-DE"/>
        </w:rPr>
        <w:br w:type="page"/>
      </w:r>
    </w:p>
    <w:p xmlns:wp14="http://schemas.microsoft.com/office/word/2010/wordml" w:rsidRPr="005C100B" w:rsidR="005C100B" w:rsidP="34F4C20C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34F4C20C" w:rsidR="34F4C20C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5C100B" w:rsidTr="34F4C20C" w14:paraId="4ADE12D1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39A93FBE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75D52" w:rsidR="00075D52" w:rsidP="34F4C20C" w:rsidRDefault="00075D52" w14:paraId="38E3F110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Przekazanie podstawowych wiadomości z socjologii kultury i sztuki;</w:t>
            </w:r>
          </w:p>
          <w:p w:rsidRPr="00075D52" w:rsidR="00075D52" w:rsidP="34F4C20C" w:rsidRDefault="00075D52" w14:paraId="47F1984C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Przedstawienie zjawisk i </w:t>
            </w: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zachowań</w:t>
            </w:r>
            <w:proofErr w:type="spellEnd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związanych z obecnością sztuki </w:t>
            </w:r>
            <w:r>
              <w:br/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 przestrzeni społecznej;</w:t>
            </w:r>
          </w:p>
          <w:p w:rsidRPr="005C100B" w:rsidR="005C100B" w:rsidP="34F4C20C" w:rsidRDefault="00075D52" w14:paraId="410EFA0C" wp14:textId="77777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Kształtowanie poglądów naukowych poprzez intelektualną dyskusję wokół wybranych problemów związanych z obecnością sztuki w społeczeństwie.</w:t>
            </w:r>
          </w:p>
        </w:tc>
      </w:tr>
      <w:tr xmlns:wp14="http://schemas.microsoft.com/office/word/2010/wordml" w:rsidRPr="005C100B" w:rsidR="005C100B" w:rsidTr="34F4C20C" w14:paraId="0DF13E39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75D52" w:rsidP="34F4C20C" w:rsidRDefault="00075D52" w14:paraId="1FC39945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Pr="00075D52" w:rsidR="00075D52" w:rsidP="34F4C20C" w:rsidRDefault="00075D52" w14:paraId="0EF243FA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1.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Socjologia sztuki a inne nauki o sztuce. Kultura a społeczeństwo. </w:t>
            </w:r>
          </w:p>
          <w:p w:rsidRPr="00075D52" w:rsidR="00075D52" w:rsidP="34F4C20C" w:rsidRDefault="00075D52" w14:paraId="313B64AC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2.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Rodzaje i typy kultury. Uczestnictwo w kulturze.</w:t>
            </w:r>
          </w:p>
          <w:p w:rsidRPr="00075D52" w:rsidR="00075D52" w:rsidP="34F4C20C" w:rsidRDefault="00075D52" w14:paraId="769D0C70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3.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Tradycje i główne rodzaje socjologicznego ujęcia sztuki: estetyka socjologiczna; socjologia empiryczna, </w:t>
            </w: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postmarksizmi</w:t>
            </w:r>
            <w:proofErr w:type="spellEnd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neopsychoanaliza</w:t>
            </w:r>
            <w:proofErr w:type="spellEnd"/>
          </w:p>
          <w:p w:rsidRPr="00075D52" w:rsidR="00075D52" w:rsidP="34F4C20C" w:rsidRDefault="00075D52" w14:paraId="0EC8D2AF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4.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Obieg sztuki, formy obecności sztuki w społeczeństwie </w:t>
            </w:r>
          </w:p>
          <w:p w:rsidRPr="00075D52" w:rsidR="00075D52" w:rsidP="34F4C20C" w:rsidRDefault="00075D52" w14:paraId="65BD00FD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5.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Funkcje sztuki, społeczna recepcja dzieła</w:t>
            </w:r>
          </w:p>
          <w:p w:rsidRPr="00075D52" w:rsidR="00075D52" w:rsidP="34F4C20C" w:rsidRDefault="00075D52" w14:paraId="022C6DE0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6.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Edukacja artystyczna i estetyczna</w:t>
            </w:r>
          </w:p>
          <w:p w:rsidRPr="00075D52" w:rsidR="00075D52" w:rsidP="34F4C20C" w:rsidRDefault="00075D52" w14:paraId="40583DEF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7.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Animacja społeczno-kulturalna</w:t>
            </w:r>
          </w:p>
          <w:p w:rsidRPr="00075D52" w:rsidR="00075D52" w:rsidP="34F4C20C" w:rsidRDefault="00075D52" w14:paraId="698D26E1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8.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Kultura wizualna i wizualne reprezentowane</w:t>
            </w:r>
          </w:p>
          <w:p w:rsidRPr="00075D52" w:rsidR="00075D52" w:rsidP="34F4C20C" w:rsidRDefault="00075D52" w14:paraId="3A420CB2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9.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Transkulturowość i turystyka kulturalna</w:t>
            </w:r>
          </w:p>
          <w:p w:rsidRPr="00075D52" w:rsidR="00075D52" w:rsidP="34F4C20C" w:rsidRDefault="00075D52" w14:paraId="41B1B560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10.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Mistyfikacje estetyczne, fałszerstwa w sztuce, mity artystyczne</w:t>
            </w:r>
          </w:p>
          <w:p w:rsidRPr="00075D52" w:rsidR="00075D52" w:rsidP="34F4C20C" w:rsidRDefault="00075D52" w14:paraId="6E786713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11.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Wpływ mediów na recepcje i stosunek do sztuki</w:t>
            </w:r>
          </w:p>
          <w:p w:rsidRPr="00075D52" w:rsidR="00075D52" w:rsidP="34F4C20C" w:rsidRDefault="00075D52" w14:paraId="7E51ED6E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12.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Kulturalne wartości miasta</w:t>
            </w:r>
          </w:p>
          <w:p w:rsidRPr="00075D52" w:rsidR="00075D52" w:rsidP="34F4C20C" w:rsidRDefault="00075D52" w14:paraId="0EDE9C4C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13.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Polska rzeczywistość artystyczna po 1989 roku</w:t>
            </w:r>
          </w:p>
          <w:p w:rsidR="005C100B" w:rsidP="34F4C20C" w:rsidRDefault="00075D52" w14:paraId="127DEDC7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14.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Tworzenie projektów imprez artystycznych</w:t>
            </w:r>
          </w:p>
          <w:p w:rsidRPr="005C100B" w:rsidR="00075D52" w:rsidP="34F4C20C" w:rsidRDefault="00075D52" w14:paraId="0562CB0E" wp14:textId="77777777">
            <w:pPr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34F4C20C" w14:paraId="19851FD9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4918DE" w14:paraId="2FE15E32" wp14:textId="77777777">
            <w:pPr>
              <w:tabs>
                <w:tab w:val="left" w:pos="4073"/>
              </w:tabs>
              <w:contextualSpacing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 z wykorzystaniem materiałów audiowizualnych, aktywizowanie studentów poprzez dyskusję na określony temat</w:t>
            </w:r>
          </w:p>
        </w:tc>
      </w:tr>
      <w:tr xmlns:wp14="http://schemas.microsoft.com/office/word/2010/wordml" w:rsidRPr="005C100B" w:rsidR="005C100B" w:rsidTr="34F4C20C" w14:paraId="1CA43965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5C100B" w14:paraId="42B0287B" wp14:textId="084C05F0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918DE" w:rsidR="004918DE" w:rsidP="34F4C20C" w:rsidRDefault="00075D52" w14:paraId="407C6955" wp14:textId="77777777">
            <w:pPr>
              <w:numPr>
                <w:ilvl w:val="0"/>
                <w:numId w:val="18"/>
              </w:numPr>
              <w:suppressAutoHyphens/>
              <w:jc w:val="left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 pisemny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(60%)</w:t>
            </w:r>
          </w:p>
          <w:p w:rsidRPr="004918DE" w:rsidR="004918DE" w:rsidP="34F4C20C" w:rsidRDefault="004918DE" w14:paraId="3F6B20CD" wp14:textId="77777777">
            <w:pPr>
              <w:numPr>
                <w:ilvl w:val="0"/>
                <w:numId w:val="18"/>
              </w:numPr>
              <w:suppressAutoHyphens/>
              <w:jc w:val="left"/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Aktywność na zajęciach (20%)</w:t>
            </w:r>
          </w:p>
          <w:p w:rsidRPr="004918DE" w:rsidR="005C100B" w:rsidP="34F4C20C" w:rsidRDefault="004918DE" w14:paraId="00511751" wp14:textId="77777777">
            <w:pPr>
              <w:numPr>
                <w:ilvl w:val="0"/>
                <w:numId w:val="18"/>
              </w:numPr>
              <w:suppressAutoHyphens/>
              <w:jc w:val="left"/>
              <w:rPr>
                <w:rFonts w:ascii="Verdana" w:hAnsi="Verdana" w:eastAsia="Calibri" w:cs="Verdana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Frekwencja (20%)</w:t>
            </w:r>
          </w:p>
        </w:tc>
      </w:tr>
    </w:tbl>
    <w:p xmlns:wp14="http://schemas.microsoft.com/office/word/2010/wordml" w:rsidRPr="005C100B" w:rsidR="005C100B" w:rsidP="34F4C20C" w:rsidRDefault="005C100B" w14:paraId="34CE0A41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34F4C20C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4C20C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4C20C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34F4C20C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4C20C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4C20C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34F4C20C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34F4C20C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4C20C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34F4C20C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4C20C" w:rsidRDefault="005C100B" w14:paraId="40ED0B7B" wp14:textId="4A68293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4C20C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34F4C20C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4C20C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34F4C20C" w14:paraId="1D7AF35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34F4C20C" w:rsidRDefault="005C100B" w14:paraId="0FE896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075D52" w14:paraId="7616E934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Posiada wiedzę na temat funkcjonowania i obiegu sztuki w społeczeństwie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34F4C20C" w:rsidRDefault="00EB3ED5" w14:paraId="007B4FC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34F4C20C" w:rsidRDefault="00C541E7" w14:paraId="49CCF9E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34F4C20C" w:rsidRDefault="00C541E7" w14:paraId="5142E4D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C541E7" w14:paraId="20385D2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egzamin ustny </w:t>
            </w:r>
          </w:p>
        </w:tc>
      </w:tr>
      <w:tr xmlns:wp14="http://schemas.microsoft.com/office/word/2010/wordml" w:rsidRPr="005C100B" w:rsidR="005C100B" w:rsidTr="34F4C20C" w14:paraId="2A9A1CCF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34F4C20C" w:rsidRDefault="005C100B" w14:paraId="1E68EF6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075D52" w14:paraId="62B61CD0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Zna podstawowe uwarunkowania mające wpływ na karierę artystyczną i pozycję społeczną artysty w różnych epokach historycznych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34F4C20C" w:rsidRDefault="00EB3ED5" w14:paraId="1C85505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K_WG07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34F4C20C" w:rsidRDefault="00C541E7" w14:paraId="5B533B6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34F4C20C" w:rsidRDefault="00C541E7" w14:paraId="015EFEB3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C541E7" w14:paraId="5288DD7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34F4C20C" w14:paraId="0DFAD1FE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34F4C20C" w:rsidRDefault="005C100B" w14:paraId="3CD101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EB3ED5" w14:paraId="1232CB8C" wp14:textId="719EDA09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Potrafi rozróżniać poglądy filozoficzne i estetyczne w kontekście danej epoki historycznej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34F4C20C" w:rsidRDefault="00EB3ED5" w14:paraId="1C19816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34F4C20C" w:rsidRDefault="00C541E7" w14:paraId="63D5CC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34F4C20C" w:rsidRDefault="00C541E7" w14:paraId="131D987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C541E7" w14:paraId="306EDCE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34F4C20C" w14:paraId="1C603213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34F4C20C" w:rsidRDefault="005C100B" w14:paraId="07954AF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U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EB3ED5" w14:paraId="40CC13D4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Wykazuje się znajomością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programów artystyczno-estetycznych przedstawicieli sztuki nowożytnej i nowoczesnej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34F4C20C" w:rsidRDefault="00EB3ED5" w14:paraId="0C7B726C" wp14:textId="70A8484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K_UK0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34F4C20C" w:rsidRDefault="00C541E7" w14:paraId="0855387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34F4C20C" w:rsidRDefault="00C541E7" w14:paraId="2390455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C541E7" w14:paraId="3BBEB49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34F4C20C" w14:paraId="0D130E72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4F4C20C" w:rsidRDefault="005C100B" w14:paraId="142CE17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B3ED5" w:rsidR="00EB3ED5" w:rsidP="34F4C20C" w:rsidRDefault="00EB3ED5" w14:paraId="451BBC44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Potrafi współpracować z instytucjami kultury w celu organizowania i animowania </w:t>
            </w:r>
          </w:p>
          <w:p w:rsidRPr="005C100B" w:rsidR="005C100B" w:rsidP="34F4C20C" w:rsidRDefault="00EB3ED5" w14:paraId="66D55AC6" wp14:textId="6A120545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wydarzeń artystycznych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4F4C20C" w:rsidRDefault="00C541E7" w14:paraId="0C03DCF0" wp14:textId="1DE51B9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4F4C20C" w:rsidRDefault="00C541E7" w14:paraId="53F4630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34F4C20C" w:rsidRDefault="00C541E7" w14:paraId="59525DA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esej/projekt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C541E7" w14:paraId="3A005EB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egzamin ustny</w:t>
            </w:r>
          </w:p>
        </w:tc>
      </w:tr>
      <w:tr xmlns:wp14="http://schemas.microsoft.com/office/word/2010/wordml" w:rsidRPr="005C100B" w:rsidR="005C100B" w:rsidTr="34F4C20C" w14:paraId="28911373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E67755" w:rsidR="005C100B" w:rsidP="34F4C20C" w:rsidRDefault="005C100B" w14:paraId="7D4691CA" wp14:textId="2404CE18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 K_WG05 ++, K_WG07 ++, K_UW03 ++, K_UK0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++, K_K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02 ++</w:t>
            </w:r>
          </w:p>
        </w:tc>
      </w:tr>
    </w:tbl>
    <w:p xmlns:wp14="http://schemas.microsoft.com/office/word/2010/wordml" w:rsidRPr="005C100B" w:rsidR="005C100B" w:rsidP="34F4C20C" w:rsidRDefault="005C100B" w14:paraId="62EBF3C5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34F4C20C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34F4C20C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34F4C20C" w14:paraId="611620DD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541E7" w:rsidR="00C541E7" w:rsidP="34F4C20C" w:rsidRDefault="00C541E7" w14:paraId="729C9695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>Literatura podstawowa:</w:t>
            </w:r>
          </w:p>
          <w:p w:rsidR="00E67755" w:rsidP="34F4C20C" w:rsidRDefault="00C541E7" w14:paraId="5B0E77A4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Baudrillard</w:t>
            </w:r>
            <w:proofErr w:type="spellEnd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J.,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Spisek sztuki,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Warszawa 2006</w:t>
            </w:r>
          </w:p>
          <w:p w:rsidR="00E67755" w:rsidP="34F4C20C" w:rsidRDefault="00C541E7" w14:paraId="207F9095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Bourdieu</w:t>
            </w:r>
            <w:proofErr w:type="spellEnd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P.,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Dystynkcja. Społeczna krytyka władzy sądzenia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2005</w:t>
            </w:r>
          </w:p>
          <w:p w:rsidR="00E67755" w:rsidP="34F4C20C" w:rsidRDefault="00C541E7" w14:paraId="76CF880C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Golka</w:t>
            </w:r>
            <w:proofErr w:type="spellEnd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M.,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Socjologia kultury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2008</w:t>
            </w:r>
          </w:p>
          <w:p w:rsidR="00E67755" w:rsidP="34F4C20C" w:rsidRDefault="00C541E7" w14:paraId="619426F3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Golka</w:t>
            </w:r>
            <w:proofErr w:type="spellEnd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M.,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Socjologia sztuki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2008</w:t>
            </w:r>
          </w:p>
          <w:p w:rsidR="00E67755" w:rsidP="34F4C20C" w:rsidRDefault="00C541E7" w14:paraId="778B6C10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Grad J., Kaczmarek U.,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Organizacja i upowszechnianie kultury w Polsce. Zmiany modelu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Poznań 2005</w:t>
            </w:r>
          </w:p>
          <w:p w:rsidR="00E67755" w:rsidP="34F4C20C" w:rsidRDefault="00C541E7" w14:paraId="0680831F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Heinich</w:t>
            </w:r>
            <w:proofErr w:type="spellEnd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N.,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Socjologia sztuki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2010</w:t>
            </w:r>
          </w:p>
          <w:p w:rsidR="00E67755" w:rsidP="34F4C20C" w:rsidRDefault="00C541E7" w14:paraId="3BE70302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Lipski A.,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Elementy socjologii sztuki. Problem awangardy artystycznej XX wieku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Wrocław 2001</w:t>
            </w:r>
          </w:p>
          <w:p w:rsidR="00E67755" w:rsidP="34F4C20C" w:rsidRDefault="00C541E7" w14:paraId="38987F75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Ortega y Gasset J.,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Dehumanizacja sztuki i inne eseje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1980</w:t>
            </w:r>
          </w:p>
          <w:p w:rsidRPr="00E67755" w:rsidR="00C541E7" w:rsidP="34F4C20C" w:rsidRDefault="00C541E7" w14:paraId="4C586BB4" wp14:textId="77777777">
            <w:pPr>
              <w:pStyle w:val="Akapitzlist"/>
              <w:numPr>
                <w:ilvl w:val="0"/>
                <w:numId w:val="19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Wstęp do kulturoznawstwa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praca zbiorowa, Poznań 2007</w:t>
            </w:r>
          </w:p>
          <w:p w:rsidR="00E67755" w:rsidP="34F4C20C" w:rsidRDefault="00E67755" w14:paraId="2946DB82" wp14:textId="7B4EC32A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Pr="00C541E7" w:rsidR="00C541E7" w:rsidP="34F4C20C" w:rsidRDefault="00C541E7" w14:paraId="218CA5F3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>Literatura uzupełniająca:</w:t>
            </w:r>
          </w:p>
          <w:p w:rsidR="00E67755" w:rsidP="34F4C20C" w:rsidRDefault="00C541E7" w14:paraId="35B52421" wp14:textId="77777777">
            <w:pPr>
              <w:pStyle w:val="Akapitzlist"/>
              <w:numPr>
                <w:ilvl w:val="0"/>
                <w:numId w:val="20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Barthes R.,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System mody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Kraków 2005 </w:t>
            </w:r>
          </w:p>
          <w:p w:rsidR="00E67755" w:rsidP="34F4C20C" w:rsidRDefault="00C541E7" w14:paraId="6C95B854" wp14:textId="77777777">
            <w:pPr>
              <w:pStyle w:val="Akapitzlist"/>
              <w:numPr>
                <w:ilvl w:val="0"/>
                <w:numId w:val="20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Basara</w:t>
            </w:r>
            <w:proofErr w:type="spellEnd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-Lipiec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E.,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Arcydzieło. Teoria i rzeczywistość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1997</w:t>
            </w:r>
          </w:p>
          <w:p w:rsidR="00E67755" w:rsidP="34F4C20C" w:rsidRDefault="00C541E7" w14:paraId="539F6D02" wp14:textId="77777777">
            <w:pPr>
              <w:pStyle w:val="Akapitzlist"/>
              <w:numPr>
                <w:ilvl w:val="0"/>
                <w:numId w:val="20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Elzenberg</w:t>
            </w:r>
            <w:proofErr w:type="spellEnd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H.,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 filozofii kultury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Kraków 1991</w:t>
            </w:r>
          </w:p>
          <w:p w:rsidR="00E67755" w:rsidP="34F4C20C" w:rsidRDefault="00C541E7" w14:paraId="3C6E1650" wp14:textId="77777777">
            <w:pPr>
              <w:pStyle w:val="Akapitzlist"/>
              <w:numPr>
                <w:ilvl w:val="0"/>
                <w:numId w:val="20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Kociuba M.,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Antropologia poznania obrazowego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Lublin 2010</w:t>
            </w:r>
          </w:p>
          <w:p w:rsidR="00E67755" w:rsidP="34F4C20C" w:rsidRDefault="00C541E7" w14:paraId="2D8E2D54" wp14:textId="77777777">
            <w:pPr>
              <w:pStyle w:val="Akapitzlist"/>
              <w:numPr>
                <w:ilvl w:val="0"/>
                <w:numId w:val="20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Korzeniowska-Marciniak M.,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Międzynarodowy rynek sztuki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Kraków 2001</w:t>
            </w:r>
          </w:p>
          <w:p w:rsidR="00E67755" w:rsidP="34F4C20C" w:rsidRDefault="00C541E7" w14:paraId="72FD6D09" wp14:textId="77777777">
            <w:pPr>
              <w:pStyle w:val="Akapitzlist"/>
              <w:numPr>
                <w:ilvl w:val="0"/>
                <w:numId w:val="20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Moles</w:t>
            </w:r>
            <w:proofErr w:type="spellEnd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A., </w:t>
            </w:r>
            <w:proofErr w:type="gram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Kicz</w:t>
            </w:r>
            <w:proofErr w:type="gramEnd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czyli sztuka szczęścia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1978</w:t>
            </w:r>
          </w:p>
          <w:p w:rsidR="00E67755" w:rsidP="34F4C20C" w:rsidRDefault="00C541E7" w14:paraId="0A0F5125" wp14:textId="77777777">
            <w:pPr>
              <w:pStyle w:val="Akapitzlist"/>
              <w:numPr>
                <w:ilvl w:val="0"/>
                <w:numId w:val="20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Morawski S.,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Niewdzięczne rysowanie mapy. O </w:t>
            </w: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postmodernie</w:t>
            </w:r>
            <w:proofErr w:type="spellEnd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(izmie) i kryzysie kultury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Toruń 1999</w:t>
            </w:r>
          </w:p>
          <w:p w:rsidRPr="00E67755" w:rsidR="005C100B" w:rsidP="34F4C20C" w:rsidRDefault="00C541E7" w14:paraId="49C73268" wp14:textId="77777777">
            <w:pPr>
              <w:pStyle w:val="Akapitzlist"/>
              <w:numPr>
                <w:ilvl w:val="0"/>
                <w:numId w:val="20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Simmel</w:t>
            </w:r>
            <w:proofErr w:type="spellEnd"/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G.,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Pisma socjologiczne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Warszawa 2008.</w:t>
            </w:r>
          </w:p>
        </w:tc>
      </w:tr>
    </w:tbl>
    <w:p xmlns:wp14="http://schemas.microsoft.com/office/word/2010/wordml" w:rsidRPr="005C100B" w:rsidR="005C100B" w:rsidP="34F4C20C" w:rsidRDefault="005C100B" w14:paraId="5997CC1D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34F4C20C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34F4C20C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34F4C20C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34F4C20C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34F4C20C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34F4C20C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110FFD37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34F4C20C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34F4C20C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34F4C20C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34F4C20C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34F4C20C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34F4C20C" w14:paraId="2B5CA7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4F4C20C" w:rsidRDefault="005C100B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4F4C20C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4F4C20C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4F4C20C" w:rsidRDefault="00E67755" w14:paraId="71663351" wp14:textId="1052B1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5C100B" w:rsidTr="34F4C20C" w14:paraId="2E03420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4F4C20C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4F4C20C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4F4C20C" w:rsidRDefault="00E67755" w14:paraId="7C4E50D1" wp14:textId="5ED6A5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4F4C20C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34F4C20C" w14:paraId="74D1692C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4F4C20C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4F4C20C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4F4C20C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4F4C20C" w:rsidRDefault="00E67755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34F4C20C" w14:paraId="1953BB3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4F4C20C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4F4C20C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4F4C20C" w:rsidRDefault="00E67755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4F4C20C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34F4C20C" w14:paraId="01B8476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4F4C20C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4F4C20C" w:rsidRDefault="00E67755" w14:paraId="353B3CE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4F4C20C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4F4C20C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34F4C20C" w14:paraId="655AE6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4F4C20C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4F4C20C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4F4C20C" w:rsidRDefault="00E67755" w14:paraId="79E57D37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4F4C20C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34F4C20C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4F4C20C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4F4C20C" w:rsidRDefault="00E67755" w14:paraId="59E294D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4F4C20C" w:rsidRDefault="005C100B" w14:paraId="43C354A8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34F4C20C" w:rsidRDefault="005C100B" w14:paraId="457FA147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34F4C20C" w14:paraId="7F14AD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4F4C20C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E67755" w14:paraId="5DA653FC" wp14:textId="445077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5[h]/ 0.2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E67755" w14:paraId="4B28CDD0" wp14:textId="7C48CD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4F4C20C" w:rsidRDefault="00E67755" w14:paraId="544F1264" wp14:textId="390BA0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0[h]/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0,8 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34F4C20C" w14:paraId="30669BD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34F4C20C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34F4C20C" w:rsidRDefault="00E67755" w14:paraId="2DC447F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34F4C20C" w:rsidRDefault="005C100B" w14:paraId="3FE9F23F" wp14:textId="6C1DF8B2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34F4C20C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34F4C20C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4F4C20C" w:rsidR="34F4C20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34F4C20C" w14:paraId="1F72F646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34F4C20C" w:rsidRDefault="005C100B" w14:paraId="08CE6F9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34F4C20C" w:rsidRDefault="005C100B" w14:paraId="61CDCEA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34F4C20C" w:rsidRDefault="005C100B" w14:paraId="6BB9E253" wp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1724C2" w:rsidP="00481230" w:rsidRDefault="001724C2" w14:paraId="23DE523C" wp14:textId="77777777">
      <w:r>
        <w:separator/>
      </w:r>
    </w:p>
  </w:endnote>
  <w:endnote w:type="continuationSeparator" w:id="0">
    <w:p xmlns:wp14="http://schemas.microsoft.com/office/word/2010/wordml" w:rsidR="001724C2" w:rsidP="00481230" w:rsidRDefault="001724C2" w14:paraId="52E56223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1724C2" w:rsidP="00481230" w:rsidRDefault="001724C2" w14:paraId="07547A01" wp14:textId="77777777">
      <w:r>
        <w:separator/>
      </w:r>
    </w:p>
  </w:footnote>
  <w:footnote w:type="continuationSeparator" w:id="0">
    <w:p xmlns:wp14="http://schemas.microsoft.com/office/word/2010/wordml" w:rsidR="001724C2" w:rsidP="00481230" w:rsidRDefault="001724C2" w14:paraId="5043CB0F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>
    <w:nsid w:val="00000001"/>
    <w:multiLevelType w:val="singleLevel"/>
    <w:tmpl w:val="CEBEE2C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 w:asciiTheme="minorHAnsi" w:hAnsiTheme="minorHAnsi" w:cstheme="minorHAnsi"/>
        <w:sz w:val="20"/>
        <w:szCs w:val="20"/>
      </w:rPr>
    </w:lvl>
  </w:abstractNum>
  <w:abstractNum w:abstractNumId="1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3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5">
    <w:nsid w:val="1B6F20FA"/>
    <w:multiLevelType w:val="hybridMultilevel"/>
    <w:tmpl w:val="79B4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8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E4553E"/>
    <w:multiLevelType w:val="hybridMultilevel"/>
    <w:tmpl w:val="C30047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6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8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1">
    <w:abstractNumId w:val="20"/>
  </w:num>
  <w:num w:numId="1">
    <w:abstractNumId w:val="13"/>
  </w:num>
  <w:num w:numId="2">
    <w:abstractNumId w:val="14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16"/>
  </w:num>
  <w:num w:numId="8">
    <w:abstractNumId w:val="18"/>
  </w:num>
  <w:num w:numId="9">
    <w:abstractNumId w:val="6"/>
  </w:num>
  <w:num w:numId="10">
    <w:abstractNumId w:val="11"/>
  </w:num>
  <w:num w:numId="11">
    <w:abstractNumId w:val="15"/>
  </w:num>
  <w:num w:numId="12">
    <w:abstractNumId w:val="10"/>
  </w:num>
  <w:num w:numId="13">
    <w:abstractNumId w:val="19"/>
  </w:num>
  <w:num w:numId="14">
    <w:abstractNumId w:val="3"/>
  </w:num>
  <w:num w:numId="15">
    <w:abstractNumId w:val="9"/>
  </w:num>
  <w:num w:numId="16">
    <w:abstractNumId w:val="17"/>
  </w:num>
  <w:num w:numId="17">
    <w:abstractNumId w:val="4"/>
  </w:num>
  <w:num w:numId="18">
    <w:abstractNumId w:val="0"/>
  </w:num>
  <w:num w:numId="19">
    <w:abstractNumId w:val="12"/>
  </w:num>
  <w:num w:numId="20">
    <w:abstractNumId w:val="5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2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52"/>
    <w:rsid w:val="00075DED"/>
    <w:rsid w:val="00076B17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115D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23C9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3DBC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4C2"/>
    <w:rsid w:val="00172CF1"/>
    <w:rsid w:val="00173317"/>
    <w:rsid w:val="00174CC1"/>
    <w:rsid w:val="00174E18"/>
    <w:rsid w:val="0017638B"/>
    <w:rsid w:val="00177B05"/>
    <w:rsid w:val="0018130D"/>
    <w:rsid w:val="00182D4E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3EBE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E7C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62DD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18DE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5C57"/>
    <w:rsid w:val="004E6F7C"/>
    <w:rsid w:val="004E7006"/>
    <w:rsid w:val="004E7259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1BD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054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26D3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A8D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67A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7B5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4DA5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1E1"/>
    <w:rsid w:val="00C517E8"/>
    <w:rsid w:val="00C51919"/>
    <w:rsid w:val="00C5196D"/>
    <w:rsid w:val="00C52254"/>
    <w:rsid w:val="00C52329"/>
    <w:rsid w:val="00C5235A"/>
    <w:rsid w:val="00C536C7"/>
    <w:rsid w:val="00C53A78"/>
    <w:rsid w:val="00C541E7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4B7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1A2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67755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3ED5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0FF1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89264FB"/>
    <w:rsid w:val="11CFB0A7"/>
    <w:rsid w:val="2D7FFFEC"/>
    <w:rsid w:val="34F4C20C"/>
    <w:rsid w:val="36A2ED29"/>
    <w:rsid w:val="3CD1600A"/>
    <w:rsid w:val="40D40482"/>
    <w:rsid w:val="410DC8F4"/>
    <w:rsid w:val="49B560ED"/>
    <w:rsid w:val="4AB05BC7"/>
    <w:rsid w:val="62E0D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  <w14:docId w14:val="7364E4F0"/>
  <w15:docId w15:val="{8b6ec28a-f494-480b-8446-a29ab8335e18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CEDB1-8A06-466B-9201-E63F9494BDC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11</revision>
  <lastPrinted>2019-04-02T10:33:00.0000000Z</lastPrinted>
  <dcterms:created xsi:type="dcterms:W3CDTF">2019-04-25T00:30:00.0000000Z</dcterms:created>
  <dcterms:modified xsi:type="dcterms:W3CDTF">2020-09-20T15:33:56.8765638Z</dcterms:modified>
</coreProperties>
</file>